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0F75" w:rsidRPr="006708ED" w:rsidRDefault="004850EA">
      <w:pPr>
        <w:rPr>
          <w:b/>
          <w:bCs/>
        </w:rPr>
      </w:pPr>
      <w:proofErr w:type="spellStart"/>
      <w:r w:rsidRPr="001D1636">
        <w:rPr>
          <w:b/>
          <w:bCs/>
        </w:rPr>
        <w:t>Shcedule</w:t>
      </w:r>
      <w:proofErr w:type="spellEnd"/>
      <w:r w:rsidR="006708ED">
        <w:rPr>
          <w:b/>
          <w:bCs/>
        </w:rPr>
        <w:t xml:space="preserve"> </w:t>
      </w:r>
      <w:r w:rsidR="00A829EE" w:rsidRPr="00A829EE">
        <w:t>10:</w:t>
      </w:r>
      <w:r w:rsidR="009449F1">
        <w:t>30-11:00</w:t>
      </w:r>
      <w:r w:rsidR="00A829EE" w:rsidRPr="00A829EE">
        <w:t xml:space="preserve"> registration</w:t>
      </w:r>
    </w:p>
    <w:p w:rsidR="00114F98" w:rsidRDefault="00A829EE">
      <w:r w:rsidRPr="00A829EE">
        <w:t>11:00-13:00 Round 1</w:t>
      </w:r>
    </w:p>
    <w:p w:rsidR="00114F98" w:rsidRDefault="00A829EE">
      <w:r w:rsidRPr="00A829EE">
        <w:t>13:00-13:30 lunch, 13:30-15:30 Round 2</w:t>
      </w:r>
    </w:p>
    <w:p w:rsidR="00114F98" w:rsidRDefault="00A829EE">
      <w:r w:rsidRPr="00A829EE">
        <w:t xml:space="preserve">15:30-17-30 Round 3. </w:t>
      </w:r>
    </w:p>
    <w:p w:rsidR="00114F98" w:rsidRDefault="00A829EE">
      <w:r w:rsidRPr="00A829EE">
        <w:t>17:30-18:00 Prizes and Awards</w:t>
      </w:r>
    </w:p>
    <w:p w:rsidR="00AF2C56" w:rsidRDefault="00A829EE">
      <w:r w:rsidRPr="00A829EE">
        <w:t>18:00-you don't got to go home</w:t>
      </w:r>
      <w:r w:rsidR="002D0CF2">
        <w:t>,</w:t>
      </w:r>
      <w:r w:rsidRPr="00A829EE">
        <w:t xml:space="preserve"> but you can always go to a pub. </w:t>
      </w:r>
    </w:p>
    <w:p w:rsidR="001D1636" w:rsidRDefault="00A829EE">
      <w:pPr>
        <w:rPr>
          <w:b/>
          <w:bCs/>
        </w:rPr>
      </w:pPr>
      <w:proofErr w:type="spellStart"/>
      <w:r w:rsidRPr="001D1636">
        <w:rPr>
          <w:b/>
          <w:bCs/>
        </w:rPr>
        <w:t>Rulesset</w:t>
      </w:r>
      <w:proofErr w:type="spellEnd"/>
    </w:p>
    <w:p w:rsidR="00215817" w:rsidRDefault="00B5230D">
      <w:r>
        <w:t>Swiss, Resurrection</w:t>
      </w:r>
    </w:p>
    <w:p w:rsidR="00B5230D" w:rsidRDefault="00215817">
      <w:r>
        <w:t>30 points for a win, 10 points for a draw.</w:t>
      </w:r>
      <w:r w:rsidR="00B5230D">
        <w:t xml:space="preserve"> </w:t>
      </w:r>
    </w:p>
    <w:p w:rsidR="00B5230D" w:rsidRDefault="006649C1">
      <w:r>
        <w:t xml:space="preserve">Players will need to provide their own miniatures, </w:t>
      </w:r>
      <w:r w:rsidR="00395575">
        <w:t>it needs to be clear to player and opponent what miniatures represent. If in doubt contact the TO(me) beforehand as I will have the last say on whether this is clear.</w:t>
      </w:r>
    </w:p>
    <w:p w:rsidR="00D8586A" w:rsidRPr="00B5230D" w:rsidRDefault="00D8586A">
      <w:r>
        <w:t xml:space="preserve">Maps will be provided, so dungeon tiles from </w:t>
      </w:r>
      <w:proofErr w:type="spellStart"/>
      <w:r>
        <w:t>dungeonbowl</w:t>
      </w:r>
      <w:proofErr w:type="spellEnd"/>
      <w:r>
        <w:t xml:space="preserve"> will not be used. </w:t>
      </w:r>
      <w:r w:rsidR="0002643B">
        <w:t>Room rules will not be in play.</w:t>
      </w:r>
    </w:p>
    <w:p w:rsidR="00AF2C56" w:rsidRDefault="00A829EE">
      <w:r w:rsidRPr="00A829EE">
        <w:t xml:space="preserve">College of magic teams as described in the </w:t>
      </w:r>
      <w:proofErr w:type="spellStart"/>
      <w:r w:rsidRPr="00A829EE">
        <w:t>dungeonbowl</w:t>
      </w:r>
      <w:proofErr w:type="spellEnd"/>
      <w:r w:rsidRPr="00A829EE">
        <w:t xml:space="preserve"> rulebook. </w:t>
      </w:r>
    </w:p>
    <w:p w:rsidR="00AF2C56" w:rsidRDefault="00A829EE">
      <w:r w:rsidRPr="00A829EE">
        <w:t xml:space="preserve">Starting budget of 1:100000 gold pieces. </w:t>
      </w:r>
    </w:p>
    <w:p w:rsidR="00AF2C56" w:rsidRDefault="00A829EE">
      <w:r w:rsidRPr="00A829EE">
        <w:t xml:space="preserve">Available inducements are </w:t>
      </w:r>
      <w:r w:rsidR="00C3397D">
        <w:t>the</w:t>
      </w:r>
      <w:r w:rsidRPr="00A829EE">
        <w:t xml:space="preserve"> appropriate college wizard or bribe</w:t>
      </w:r>
      <w:r w:rsidR="00C3397D">
        <w:t>. I</w:t>
      </w:r>
      <w:r w:rsidRPr="00A829EE">
        <w:t xml:space="preserve">nducements must be paid for from starting budget. </w:t>
      </w:r>
    </w:p>
    <w:p w:rsidR="00163B41" w:rsidRDefault="00A829EE">
      <w:r w:rsidRPr="00A829EE">
        <w:t xml:space="preserve">Each team is allowed 4 primary skills and one secondary skill. </w:t>
      </w:r>
    </w:p>
    <w:p w:rsidR="00163B41" w:rsidRDefault="00A829EE">
      <w:r w:rsidRPr="00A829EE">
        <w:t xml:space="preserve">At the start of each match both teams may choose a sponsor from the </w:t>
      </w:r>
      <w:proofErr w:type="spellStart"/>
      <w:r w:rsidRPr="00A829EE">
        <w:t>dungeonbowl</w:t>
      </w:r>
      <w:proofErr w:type="spellEnd"/>
      <w:r w:rsidRPr="00A829EE">
        <w:t xml:space="preserve"> </w:t>
      </w:r>
      <w:proofErr w:type="spellStart"/>
      <w:r w:rsidRPr="00A829EE">
        <w:t>deathmatch</w:t>
      </w:r>
      <w:proofErr w:type="spellEnd"/>
      <w:r w:rsidRPr="00A829EE">
        <w:t xml:space="preserve"> expansion, excluding </w:t>
      </w:r>
      <w:proofErr w:type="spellStart"/>
      <w:r w:rsidRPr="00A829EE">
        <w:t>Cragfall's</w:t>
      </w:r>
      <w:proofErr w:type="spellEnd"/>
      <w:r w:rsidRPr="00A829EE">
        <w:t xml:space="preserve"> Catacomb Cartography and Air </w:t>
      </w:r>
      <w:proofErr w:type="spellStart"/>
      <w:r w:rsidRPr="00A829EE">
        <w:t>Oberwald</w:t>
      </w:r>
      <w:proofErr w:type="spellEnd"/>
      <w:r w:rsidRPr="00A829EE">
        <w:t xml:space="preserve">. </w:t>
      </w:r>
    </w:p>
    <w:p w:rsidR="00765E2B" w:rsidRDefault="00A829EE">
      <w:r w:rsidRPr="00A829EE">
        <w:t xml:space="preserve">Additionally every team may add a </w:t>
      </w:r>
      <w:proofErr w:type="spellStart"/>
      <w:r w:rsidRPr="00A829EE">
        <w:t>halfling</w:t>
      </w:r>
      <w:proofErr w:type="spellEnd"/>
      <w:r w:rsidRPr="00A829EE">
        <w:t xml:space="preserve"> hefty to their roster courtesy of </w:t>
      </w:r>
      <w:proofErr w:type="spellStart"/>
      <w:r w:rsidRPr="00A829EE">
        <w:t>McMurty's</w:t>
      </w:r>
      <w:proofErr w:type="spellEnd"/>
      <w:r w:rsidRPr="00A829EE">
        <w:t xml:space="preserve"> sponsorship as they want to show off the kind of all Albion physique one can </w:t>
      </w:r>
      <w:proofErr w:type="spellStart"/>
      <w:r w:rsidRPr="00A829EE">
        <w:t>aquire</w:t>
      </w:r>
      <w:proofErr w:type="spellEnd"/>
      <w:r w:rsidRPr="00A829EE">
        <w:t xml:space="preserve"> eating their Big Moots.</w:t>
      </w:r>
    </w:p>
    <w:p w:rsidR="007C38CA" w:rsidRDefault="007C38CA">
      <w:r>
        <w:t>Ties in the final standings will be broken, by the</w:t>
      </w:r>
      <w:r w:rsidR="002F302D">
        <w:t xml:space="preserve"> combined</w:t>
      </w:r>
      <w:r w:rsidR="00786EDD">
        <w:t xml:space="preserve"> total</w:t>
      </w:r>
      <w:r w:rsidR="002F302D">
        <w:t xml:space="preserve"> of</w:t>
      </w:r>
      <w:r w:rsidR="00786EDD">
        <w:t xml:space="preserve"> team re rolls</w:t>
      </w:r>
      <w:r w:rsidR="002F302D">
        <w:t xml:space="preserve"> the players had at the end of all their games, including leader re rolls, with the highest number being higher in the final standings, </w:t>
      </w:r>
      <w:r w:rsidR="00E909EC">
        <w:t xml:space="preserve">in the unlikely event of a tie players </w:t>
      </w:r>
      <w:r w:rsidR="008024ED">
        <w:t>will roll off.</w:t>
      </w:r>
    </w:p>
    <w:p w:rsidR="00A829EE" w:rsidRDefault="00A829EE">
      <w:r w:rsidRPr="00A829EE">
        <w:t>Tickets will be £15</w:t>
      </w:r>
      <w:r w:rsidR="003878D3">
        <w:t>.</w:t>
      </w:r>
      <w:r w:rsidRPr="00A829EE">
        <w:t xml:space="preserve"> Food yet to be resolved, but I will make sure there is some and thematically I'll shoot for burgers.</w:t>
      </w:r>
      <w:r w:rsidR="00AA4F22">
        <w:t xml:space="preserve"> </w:t>
      </w:r>
    </w:p>
    <w:p w:rsidR="00AA4F22" w:rsidRDefault="00AA4F22"/>
    <w:sectPr w:rsidR="00AA4F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notTrueType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9EE"/>
    <w:rsid w:val="0002643B"/>
    <w:rsid w:val="00114F98"/>
    <w:rsid w:val="00160F75"/>
    <w:rsid w:val="00163B41"/>
    <w:rsid w:val="001D1636"/>
    <w:rsid w:val="00215817"/>
    <w:rsid w:val="002C4BA3"/>
    <w:rsid w:val="002D0CF2"/>
    <w:rsid w:val="002F302D"/>
    <w:rsid w:val="0037445E"/>
    <w:rsid w:val="003878D3"/>
    <w:rsid w:val="00395575"/>
    <w:rsid w:val="004850EA"/>
    <w:rsid w:val="004C799C"/>
    <w:rsid w:val="0052472C"/>
    <w:rsid w:val="0056784E"/>
    <w:rsid w:val="006649C1"/>
    <w:rsid w:val="006708ED"/>
    <w:rsid w:val="00765E2B"/>
    <w:rsid w:val="00786EDD"/>
    <w:rsid w:val="007C38CA"/>
    <w:rsid w:val="008024ED"/>
    <w:rsid w:val="009449F1"/>
    <w:rsid w:val="00A829EE"/>
    <w:rsid w:val="00AA4F22"/>
    <w:rsid w:val="00AF2C56"/>
    <w:rsid w:val="00B5230D"/>
    <w:rsid w:val="00C3397D"/>
    <w:rsid w:val="00D8586A"/>
    <w:rsid w:val="00E9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9F8588"/>
  <w15:chartTrackingRefBased/>
  <w15:docId w15:val="{06756C27-E7B8-3249-8030-CA8FFA13B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29E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29E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29E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29E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29E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29E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29E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29E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29E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29E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29E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29E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29E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29E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29E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29E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29E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29E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829E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2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29E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829E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829E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829E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829E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829E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29E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29E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829E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huntjames677@gmail.com</dc:creator>
  <cp:keywords/>
  <dc:description/>
  <cp:lastModifiedBy>huntjames677@gmail.com</cp:lastModifiedBy>
  <cp:revision>21</cp:revision>
  <dcterms:created xsi:type="dcterms:W3CDTF">2024-02-11T18:36:00Z</dcterms:created>
  <dcterms:modified xsi:type="dcterms:W3CDTF">2024-02-19T17:52:00Z</dcterms:modified>
</cp:coreProperties>
</file>